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AD" w:rsidRPr="00A62BF8" w:rsidRDefault="00C57AAD" w:rsidP="00C57AAD">
      <w:pPr>
        <w:jc w:val="center"/>
        <w:rPr>
          <w:rFonts w:ascii="Baskerville Old Face" w:hAnsi="Baskerville Old Face"/>
          <w:b/>
        </w:rPr>
      </w:pPr>
      <w:r w:rsidRPr="00881D21">
        <w:rPr>
          <w:rFonts w:ascii="Baskerville Old Face" w:hAnsi="Baskerville Old Face"/>
          <w:b/>
          <w:sz w:val="24"/>
          <w:highlight w:val="yellow"/>
        </w:rPr>
        <w:t>Scoring Legend and Notes</w:t>
      </w:r>
      <w:r w:rsidRPr="00881D21">
        <w:rPr>
          <w:rFonts w:ascii="Baskerville Old Face" w:hAnsi="Baskerville Old Face"/>
          <w:b/>
          <w:highlight w:val="yellow"/>
        </w:rPr>
        <w:t>:</w:t>
      </w:r>
    </w:p>
    <w:p w:rsidR="00C57AAD" w:rsidRDefault="00C57AAD" w:rsidP="00C57AAD">
      <w:pPr>
        <w:rPr>
          <w:rFonts w:ascii="Baskerville Old Face" w:hAnsi="Baskerville Old Face"/>
          <w:sz w:val="20"/>
          <w:szCs w:val="20"/>
        </w:rPr>
      </w:pPr>
      <w:r w:rsidRPr="007208F8">
        <w:rPr>
          <w:rFonts w:ascii="Baskerville Old Face" w:hAnsi="Baskerville Old Face"/>
          <w:b/>
          <w:sz w:val="20"/>
          <w:szCs w:val="20"/>
        </w:rPr>
        <w:t>Required Branch Programs</w:t>
      </w:r>
      <w:r w:rsidRPr="007208F8">
        <w:rPr>
          <w:rFonts w:ascii="Baskerville Old Face" w:hAnsi="Baskerville Old Face"/>
          <w:sz w:val="20"/>
          <w:szCs w:val="20"/>
        </w:rPr>
        <w:t xml:space="preserve"> (</w:t>
      </w:r>
      <w:r w:rsidRPr="007208F8">
        <w:rPr>
          <w:rFonts w:ascii="Baskerville Old Face" w:hAnsi="Baskerville Old Face"/>
          <w:b/>
          <w:i/>
          <w:sz w:val="20"/>
          <w:szCs w:val="20"/>
        </w:rPr>
        <w:t xml:space="preserve">Score </w:t>
      </w:r>
      <w:r>
        <w:rPr>
          <w:rFonts w:ascii="Baskerville Old Face" w:hAnsi="Baskerville Old Face"/>
          <w:b/>
          <w:i/>
          <w:sz w:val="20"/>
          <w:szCs w:val="20"/>
        </w:rPr>
        <w:t>12 pts</w:t>
      </w:r>
      <w:r w:rsidRPr="007208F8">
        <w:rPr>
          <w:rFonts w:ascii="Baskerville Old Face" w:hAnsi="Baskerville Old Face"/>
          <w:sz w:val="20"/>
          <w:szCs w:val="20"/>
        </w:rPr>
        <w:t>:  B</w:t>
      </w:r>
      <w:r>
        <w:rPr>
          <w:rFonts w:ascii="Baskerville Old Face" w:hAnsi="Baskerville Old Face"/>
          <w:sz w:val="20"/>
          <w:szCs w:val="20"/>
        </w:rPr>
        <w:t xml:space="preserve">lack </w:t>
      </w:r>
      <w:r w:rsidRPr="007208F8">
        <w:rPr>
          <w:rFonts w:ascii="Baskerville Old Face" w:hAnsi="Baskerville Old Face"/>
          <w:sz w:val="20"/>
          <w:szCs w:val="20"/>
        </w:rPr>
        <w:t>H</w:t>
      </w:r>
      <w:r>
        <w:rPr>
          <w:rFonts w:ascii="Baskerville Old Face" w:hAnsi="Baskerville Old Face"/>
          <w:sz w:val="20"/>
          <w:szCs w:val="20"/>
        </w:rPr>
        <w:t xml:space="preserve">istory </w:t>
      </w:r>
      <w:r w:rsidRPr="007208F8">
        <w:rPr>
          <w:rFonts w:ascii="Baskerville Old Face" w:hAnsi="Baskerville Old Face"/>
          <w:sz w:val="20"/>
          <w:szCs w:val="20"/>
        </w:rPr>
        <w:t>M</w:t>
      </w:r>
      <w:r>
        <w:rPr>
          <w:rFonts w:ascii="Baskerville Old Face" w:hAnsi="Baskerville Old Face"/>
          <w:sz w:val="20"/>
          <w:szCs w:val="20"/>
        </w:rPr>
        <w:t xml:space="preserve">onth (BHM) – 6 pts; </w:t>
      </w:r>
      <w:r w:rsidRPr="007208F8">
        <w:rPr>
          <w:rFonts w:ascii="Baskerville Old Face" w:hAnsi="Baskerville Old Face"/>
          <w:sz w:val="20"/>
          <w:szCs w:val="20"/>
        </w:rPr>
        <w:t>F</w:t>
      </w:r>
      <w:r>
        <w:rPr>
          <w:rFonts w:ascii="Baskerville Old Face" w:hAnsi="Baskerville Old Face"/>
          <w:sz w:val="20"/>
          <w:szCs w:val="20"/>
        </w:rPr>
        <w:t xml:space="preserve">ounders’ </w:t>
      </w:r>
      <w:r w:rsidRPr="007208F8">
        <w:rPr>
          <w:rFonts w:ascii="Baskerville Old Face" w:hAnsi="Baskerville Old Face"/>
          <w:sz w:val="20"/>
          <w:szCs w:val="20"/>
        </w:rPr>
        <w:t>D</w:t>
      </w:r>
      <w:r>
        <w:rPr>
          <w:rFonts w:ascii="Baskerville Old Face" w:hAnsi="Baskerville Old Face"/>
          <w:sz w:val="20"/>
          <w:szCs w:val="20"/>
        </w:rPr>
        <w:t>ay (</w:t>
      </w:r>
      <w:r w:rsidRPr="007822F4">
        <w:rPr>
          <w:rFonts w:ascii="Baskerville Old Face" w:hAnsi="Baskerville Old Face"/>
          <w:b/>
          <w:sz w:val="20"/>
          <w:szCs w:val="20"/>
        </w:rPr>
        <w:t>FD</w:t>
      </w:r>
      <w:r>
        <w:rPr>
          <w:rFonts w:ascii="Baskerville Old Face" w:hAnsi="Baskerville Old Face"/>
          <w:sz w:val="20"/>
          <w:szCs w:val="20"/>
        </w:rPr>
        <w:t xml:space="preserve">) – 3 pts.; </w:t>
      </w:r>
      <w:r w:rsidRPr="007208F8">
        <w:rPr>
          <w:rFonts w:ascii="Baskerville Old Face" w:hAnsi="Baskerville Old Face"/>
          <w:sz w:val="20"/>
          <w:szCs w:val="20"/>
        </w:rPr>
        <w:t>C</w:t>
      </w:r>
      <w:r>
        <w:rPr>
          <w:rFonts w:ascii="Baskerville Old Face" w:hAnsi="Baskerville Old Face"/>
          <w:sz w:val="20"/>
          <w:szCs w:val="20"/>
        </w:rPr>
        <w:t xml:space="preserve">arter </w:t>
      </w:r>
      <w:r w:rsidRPr="007208F8">
        <w:rPr>
          <w:rFonts w:ascii="Baskerville Old Face" w:hAnsi="Baskerville Old Face"/>
          <w:sz w:val="20"/>
          <w:szCs w:val="20"/>
        </w:rPr>
        <w:t>G</w:t>
      </w:r>
      <w:r>
        <w:rPr>
          <w:rFonts w:ascii="Baskerville Old Face" w:hAnsi="Baskerville Old Face"/>
          <w:sz w:val="20"/>
          <w:szCs w:val="20"/>
        </w:rPr>
        <w:t>. Woodson (</w:t>
      </w:r>
      <w:r w:rsidRPr="007822F4">
        <w:rPr>
          <w:rFonts w:ascii="Baskerville Old Face" w:hAnsi="Baskerville Old Face"/>
          <w:b/>
          <w:sz w:val="20"/>
          <w:szCs w:val="20"/>
        </w:rPr>
        <w:t>CGW</w:t>
      </w:r>
      <w:r>
        <w:rPr>
          <w:rFonts w:ascii="Baskerville Old Face" w:hAnsi="Baskerville Old Face"/>
          <w:sz w:val="20"/>
          <w:szCs w:val="20"/>
        </w:rPr>
        <w:t>)</w:t>
      </w:r>
      <w:r w:rsidRPr="007208F8">
        <w:rPr>
          <w:rFonts w:ascii="Baskerville Old Face" w:hAnsi="Baskerville Old Face"/>
          <w:sz w:val="20"/>
          <w:szCs w:val="20"/>
        </w:rPr>
        <w:t xml:space="preserve"> </w:t>
      </w:r>
      <w:r>
        <w:rPr>
          <w:rFonts w:ascii="Baskerville Old Face" w:hAnsi="Baskerville Old Face"/>
          <w:sz w:val="20"/>
          <w:szCs w:val="20"/>
        </w:rPr>
        <w:t>Birthday (</w:t>
      </w:r>
      <w:r w:rsidRPr="004E59B8">
        <w:rPr>
          <w:rFonts w:ascii="Baskerville Old Face" w:hAnsi="Baskerville Old Face"/>
          <w:b/>
          <w:sz w:val="20"/>
          <w:szCs w:val="20"/>
        </w:rPr>
        <w:t>BD</w:t>
      </w:r>
      <w:r>
        <w:rPr>
          <w:rFonts w:ascii="Baskerville Old Face" w:hAnsi="Baskerville Old Face"/>
          <w:sz w:val="20"/>
          <w:szCs w:val="20"/>
        </w:rPr>
        <w:t>) = 3pts.  Reports must indicate these titles in the program to receive credit.  Indicate the use of the Annual Black History Theme in your description of the Black History P</w:t>
      </w:r>
      <w:r w:rsidRPr="007208F8">
        <w:rPr>
          <w:rFonts w:ascii="Baskerville Old Face" w:hAnsi="Baskerville Old Face"/>
          <w:sz w:val="20"/>
          <w:szCs w:val="20"/>
        </w:rPr>
        <w:t>rograms</w:t>
      </w:r>
      <w:r>
        <w:rPr>
          <w:rFonts w:ascii="Baskerville Old Face" w:hAnsi="Baskerville Old Face"/>
          <w:sz w:val="20"/>
          <w:szCs w:val="20"/>
        </w:rPr>
        <w:t xml:space="preserve">.  Program goals should be not only for outreach in the community, educational purposes, but also for membership recruitment.   Advertise extensively to maximize attendance; </w:t>
      </w:r>
      <w:proofErr w:type="gramStart"/>
      <w:r>
        <w:rPr>
          <w:rFonts w:ascii="Baskerville Old Face" w:hAnsi="Baskerville Old Face"/>
          <w:sz w:val="20"/>
          <w:szCs w:val="20"/>
        </w:rPr>
        <w:t>Other</w:t>
      </w:r>
      <w:proofErr w:type="gramEnd"/>
      <w:r>
        <w:rPr>
          <w:rFonts w:ascii="Baskerville Old Face" w:hAnsi="Baskerville Old Face"/>
          <w:sz w:val="20"/>
          <w:szCs w:val="20"/>
        </w:rPr>
        <w:t xml:space="preserve"> factors to consider, </w:t>
      </w:r>
      <w:r w:rsidRPr="007208F8">
        <w:rPr>
          <w:rFonts w:ascii="Baskerville Old Face" w:hAnsi="Baskerville Old Face"/>
          <w:sz w:val="20"/>
          <w:szCs w:val="20"/>
        </w:rPr>
        <w:t>publicity &amp; promotion, frequency or regularity of the program(s)</w:t>
      </w:r>
      <w:r>
        <w:rPr>
          <w:rFonts w:ascii="Baskerville Old Face" w:hAnsi="Baskerville Old Face"/>
          <w:sz w:val="20"/>
          <w:szCs w:val="20"/>
        </w:rPr>
        <w:t>, targeted youth programs for intergenerational collaborations, and fundraising, especially book sales that benefit both the branch and headquarters.  Use a sign in sheet at each event to keep track of attendance.</w:t>
      </w:r>
      <w:r w:rsidRPr="007208F8">
        <w:rPr>
          <w:rFonts w:ascii="Baskerville Old Face" w:hAnsi="Baskerville Old Face"/>
          <w:sz w:val="20"/>
          <w:szCs w:val="20"/>
        </w:rPr>
        <w:t xml:space="preserve"> </w:t>
      </w:r>
      <w:r w:rsidRPr="00D132C6">
        <w:rPr>
          <w:rFonts w:ascii="Baskerville Old Face" w:hAnsi="Baskerville Old Face"/>
          <w:color w:val="FF0000"/>
          <w:sz w:val="20"/>
          <w:szCs w:val="20"/>
        </w:rPr>
        <w:t xml:space="preserve"> </w:t>
      </w:r>
      <w:r w:rsidRPr="00D132C6">
        <w:rPr>
          <w:rFonts w:ascii="Baskerville Old Face" w:hAnsi="Baskerville Old Face"/>
          <w:color w:val="FF0000"/>
          <w:sz w:val="20"/>
          <w:szCs w:val="20"/>
          <w:highlight w:val="yellow"/>
        </w:rPr>
        <w:t>Report the number of attendees at each program</w:t>
      </w:r>
      <w:r w:rsidRPr="00D132C6">
        <w:rPr>
          <w:rFonts w:ascii="Baskerville Old Face" w:hAnsi="Baskerville Old Face"/>
          <w:sz w:val="20"/>
          <w:szCs w:val="20"/>
          <w:highlight w:val="yellow"/>
        </w:rPr>
        <w:t>. [</w:t>
      </w:r>
      <w:proofErr w:type="gramStart"/>
      <w:r w:rsidRPr="00D132C6">
        <w:rPr>
          <w:rFonts w:ascii="Baskerville Old Face" w:hAnsi="Baskerville Old Face"/>
          <w:sz w:val="20"/>
          <w:szCs w:val="20"/>
          <w:highlight w:val="yellow"/>
        </w:rPr>
        <w:t>column</w:t>
      </w:r>
      <w:proofErr w:type="gramEnd"/>
      <w:r w:rsidRPr="00D132C6">
        <w:rPr>
          <w:rFonts w:ascii="Baskerville Old Face" w:hAnsi="Baskerville Old Face"/>
          <w:sz w:val="20"/>
          <w:szCs w:val="20"/>
          <w:highlight w:val="yellow"/>
        </w:rPr>
        <w:t xml:space="preserve"> stipulated on the form for this calculation.]</w:t>
      </w:r>
    </w:p>
    <w:p w:rsidR="00C57AAD" w:rsidRPr="007208F8" w:rsidRDefault="00C57AAD" w:rsidP="00C57AAD">
      <w:pPr>
        <w:rPr>
          <w:rFonts w:ascii="Baskerville Old Face" w:hAnsi="Baskerville Old Face"/>
          <w:sz w:val="20"/>
          <w:szCs w:val="20"/>
        </w:rPr>
      </w:pPr>
      <w:r w:rsidRPr="00CA2212">
        <w:rPr>
          <w:rFonts w:ascii="Baskerville Old Face" w:hAnsi="Baskerville Old Face"/>
          <w:b/>
          <w:sz w:val="20"/>
          <w:szCs w:val="20"/>
        </w:rPr>
        <w:t>Program Advertisement/publication</w:t>
      </w:r>
      <w:r w:rsidRPr="007208F8">
        <w:rPr>
          <w:rFonts w:ascii="Baskerville Old Face" w:hAnsi="Baskerville Old Face"/>
          <w:sz w:val="20"/>
          <w:szCs w:val="20"/>
        </w:rPr>
        <w:t xml:space="preserve"> (well- advertised in advance/on ASALH bulletin board, creatively promoted</w:t>
      </w:r>
      <w:r>
        <w:rPr>
          <w:rFonts w:ascii="Baskerville Old Face" w:hAnsi="Baskerville Old Face"/>
          <w:sz w:val="20"/>
          <w:szCs w:val="20"/>
        </w:rPr>
        <w:t>.</w:t>
      </w:r>
    </w:p>
    <w:p w:rsidR="00C57AAD" w:rsidRPr="00CA2212" w:rsidRDefault="00C57AAD" w:rsidP="00C57AAD">
      <w:pPr>
        <w:rPr>
          <w:rFonts w:ascii="Baskerville Old Face" w:hAnsi="Baskerville Old Face"/>
          <w:b/>
          <w:sz w:val="20"/>
          <w:szCs w:val="20"/>
        </w:rPr>
      </w:pPr>
      <w:r w:rsidRPr="00CA2212">
        <w:rPr>
          <w:rFonts w:ascii="Baskerville Old Face" w:hAnsi="Baskerville Old Face"/>
          <w:b/>
          <w:sz w:val="20"/>
          <w:szCs w:val="20"/>
        </w:rPr>
        <w:t>Branch Histories completed and submitted.</w:t>
      </w:r>
    </w:p>
    <w:p w:rsidR="00C57AAD" w:rsidRDefault="00C57AAD" w:rsidP="00C57AAD">
      <w:pPr>
        <w:spacing w:after="0"/>
        <w:rPr>
          <w:rFonts w:ascii="Baskerville Old Face" w:hAnsi="Baskerville Old Face"/>
          <w:sz w:val="20"/>
          <w:szCs w:val="20"/>
        </w:rPr>
      </w:pPr>
      <w:r w:rsidRPr="00CA2212">
        <w:rPr>
          <w:rFonts w:ascii="Baskerville Old Face" w:hAnsi="Baskerville Old Face"/>
          <w:b/>
          <w:sz w:val="20"/>
          <w:szCs w:val="20"/>
        </w:rPr>
        <w:t xml:space="preserve">Additional Branch Programs not </w:t>
      </w:r>
      <w:proofErr w:type="gramStart"/>
      <w:r w:rsidRPr="00CA2212">
        <w:rPr>
          <w:rFonts w:ascii="Baskerville Old Face" w:hAnsi="Baskerville Old Face"/>
          <w:b/>
          <w:sz w:val="20"/>
          <w:szCs w:val="20"/>
        </w:rPr>
        <w:t>Required</w:t>
      </w:r>
      <w:proofErr w:type="gramEnd"/>
      <w:r>
        <w:rPr>
          <w:rFonts w:ascii="Baskerville Old Face" w:hAnsi="Baskerville Old Face"/>
          <w:sz w:val="20"/>
          <w:szCs w:val="20"/>
        </w:rPr>
        <w:t xml:space="preserve"> but will be recognized with additional points:  1 – 5 = 5 pts; 6 and over = 10 pts.</w:t>
      </w:r>
      <w:r w:rsidRPr="007208F8">
        <w:rPr>
          <w:rFonts w:ascii="Baskerville Old Face" w:hAnsi="Baskerville Old Face"/>
          <w:sz w:val="20"/>
          <w:szCs w:val="20"/>
        </w:rPr>
        <w:t xml:space="preserve"> </w:t>
      </w:r>
    </w:p>
    <w:p w:rsidR="00C57AAD" w:rsidRDefault="00C57AAD" w:rsidP="00C57AAD">
      <w:pPr>
        <w:spacing w:after="0"/>
        <w:rPr>
          <w:rFonts w:ascii="Baskerville Old Face" w:hAnsi="Baskerville Old Face"/>
          <w:sz w:val="20"/>
          <w:szCs w:val="20"/>
        </w:rPr>
      </w:pPr>
      <w:proofErr w:type="spellStart"/>
      <w:r>
        <w:rPr>
          <w:rFonts w:ascii="Baskerville Old Face" w:hAnsi="Baskerville Old Face"/>
          <w:sz w:val="20"/>
          <w:szCs w:val="20"/>
        </w:rPr>
        <w:t>Addt’l</w:t>
      </w:r>
      <w:proofErr w:type="spellEnd"/>
      <w:r>
        <w:rPr>
          <w:rFonts w:ascii="Baskerville Old Face" w:hAnsi="Baskerville Old Face"/>
          <w:sz w:val="20"/>
          <w:szCs w:val="20"/>
        </w:rPr>
        <w:t xml:space="preserve"> 5 and under; Multiple 6 or more</w:t>
      </w:r>
    </w:p>
    <w:p w:rsidR="00C57AAD" w:rsidRDefault="00C57AAD" w:rsidP="00C57AAD">
      <w:pPr>
        <w:spacing w:after="0"/>
        <w:rPr>
          <w:rFonts w:ascii="Baskerville Old Face" w:hAnsi="Baskerville Old Face"/>
          <w:sz w:val="20"/>
          <w:szCs w:val="20"/>
        </w:rPr>
      </w:pPr>
    </w:p>
    <w:p w:rsidR="00C57AAD" w:rsidRDefault="00C57AAD" w:rsidP="00C57AAD">
      <w:pPr>
        <w:rPr>
          <w:rFonts w:ascii="Baskerville Old Face" w:hAnsi="Baskerville Old Face"/>
          <w:sz w:val="20"/>
          <w:szCs w:val="20"/>
        </w:rPr>
      </w:pPr>
      <w:r>
        <w:rPr>
          <w:rFonts w:ascii="Baskerville Old Face" w:hAnsi="Baskerville Old Face"/>
          <w:b/>
          <w:sz w:val="20"/>
          <w:szCs w:val="20"/>
        </w:rPr>
        <w:t xml:space="preserve">Branch Administrative Systems: </w:t>
      </w:r>
      <w:r w:rsidRPr="007208F8">
        <w:rPr>
          <w:rFonts w:ascii="Baskerville Old Face" w:hAnsi="Baskerville Old Face"/>
          <w:sz w:val="20"/>
          <w:szCs w:val="20"/>
        </w:rPr>
        <w:t>Timeliness: (</w:t>
      </w:r>
      <w:r>
        <w:rPr>
          <w:rFonts w:ascii="Baskerville Old Face" w:hAnsi="Baskerville Old Face"/>
          <w:sz w:val="20"/>
          <w:szCs w:val="20"/>
        </w:rPr>
        <w:t>If submitted by January 15 deadline = 5pts; before deadline an additional 3 pts; If received by February 15th = 2pts.  No points or awards given if received after February 15</w:t>
      </w:r>
      <w:r w:rsidRPr="00CC4AAC">
        <w:rPr>
          <w:rFonts w:ascii="Baskerville Old Face" w:hAnsi="Baskerville Old Face"/>
          <w:sz w:val="20"/>
          <w:szCs w:val="20"/>
          <w:vertAlign w:val="superscript"/>
        </w:rPr>
        <w:t>th</w:t>
      </w:r>
      <w:r>
        <w:rPr>
          <w:rFonts w:ascii="Baskerville Old Face" w:hAnsi="Baskerville Old Face"/>
          <w:sz w:val="20"/>
          <w:szCs w:val="20"/>
        </w:rPr>
        <w:t xml:space="preserve">. </w:t>
      </w:r>
    </w:p>
    <w:p w:rsidR="00C57AAD" w:rsidRPr="007208F8" w:rsidRDefault="00C57AAD" w:rsidP="00C57AAD">
      <w:pPr>
        <w:rPr>
          <w:rFonts w:ascii="Baskerville Old Face" w:hAnsi="Baskerville Old Face"/>
          <w:color w:val="FF0000"/>
          <w:sz w:val="20"/>
          <w:szCs w:val="20"/>
        </w:rPr>
      </w:pPr>
      <w:r w:rsidRPr="00CA2212">
        <w:rPr>
          <w:rFonts w:ascii="Baskerville Old Face" w:hAnsi="Baskerville Old Face"/>
          <w:b/>
          <w:sz w:val="20"/>
          <w:szCs w:val="20"/>
        </w:rPr>
        <w:t>Financial Standing:</w:t>
      </w:r>
      <w:r w:rsidRPr="007208F8">
        <w:rPr>
          <w:rFonts w:ascii="Baskerville Old Face" w:hAnsi="Baskerville Old Face"/>
          <w:sz w:val="20"/>
          <w:szCs w:val="20"/>
        </w:rPr>
        <w:t xml:space="preserve"> Branch donation at or above $600.00 </w:t>
      </w:r>
      <w:r>
        <w:rPr>
          <w:rFonts w:ascii="Baskerville Old Face" w:hAnsi="Baskerville Old Face"/>
          <w:sz w:val="20"/>
          <w:szCs w:val="20"/>
        </w:rPr>
        <w:t>= 5</w:t>
      </w:r>
      <w:r w:rsidRPr="007208F8">
        <w:rPr>
          <w:rFonts w:ascii="Baskerville Old Face" w:hAnsi="Baskerville Old Face"/>
          <w:sz w:val="20"/>
          <w:szCs w:val="20"/>
        </w:rPr>
        <w:t xml:space="preserve"> p</w:t>
      </w:r>
      <w:r>
        <w:rPr>
          <w:rFonts w:ascii="Baskerville Old Face" w:hAnsi="Baskerville Old Face"/>
          <w:sz w:val="20"/>
          <w:szCs w:val="20"/>
        </w:rPr>
        <w:t>ts.</w:t>
      </w:r>
      <w:r w:rsidRPr="007208F8">
        <w:rPr>
          <w:rFonts w:ascii="Baskerville Old Face" w:hAnsi="Baskerville Old Face"/>
          <w:sz w:val="20"/>
          <w:szCs w:val="20"/>
        </w:rPr>
        <w:t>; Branch donation at or above $300.00</w:t>
      </w:r>
      <w:r>
        <w:rPr>
          <w:rFonts w:ascii="Baskerville Old Face" w:hAnsi="Baskerville Old Face"/>
          <w:sz w:val="20"/>
          <w:szCs w:val="20"/>
        </w:rPr>
        <w:t xml:space="preserve"> - $599.00 – 3 pts.</w:t>
      </w:r>
      <w:r w:rsidRPr="007208F8">
        <w:rPr>
          <w:rFonts w:ascii="Baskerville Old Face" w:hAnsi="Baskerville Old Face"/>
          <w:sz w:val="20"/>
          <w:szCs w:val="20"/>
        </w:rPr>
        <w:t>; Branch donation at or above $100.00</w:t>
      </w:r>
      <w:r>
        <w:rPr>
          <w:rFonts w:ascii="Baskerville Old Face" w:hAnsi="Baskerville Old Face"/>
          <w:sz w:val="20"/>
          <w:szCs w:val="20"/>
        </w:rPr>
        <w:t xml:space="preserve"> - $299.00</w:t>
      </w:r>
      <w:r w:rsidRPr="007208F8">
        <w:rPr>
          <w:rFonts w:ascii="Baskerville Old Face" w:hAnsi="Baskerville Old Face"/>
          <w:sz w:val="20"/>
          <w:szCs w:val="20"/>
        </w:rPr>
        <w:t xml:space="preserve"> – 1 p</w:t>
      </w:r>
      <w:r>
        <w:rPr>
          <w:rFonts w:ascii="Baskerville Old Face" w:hAnsi="Baskerville Old Face"/>
          <w:sz w:val="20"/>
          <w:szCs w:val="20"/>
        </w:rPr>
        <w:t>t.</w:t>
      </w:r>
      <w:proofErr w:type="gramStart"/>
      <w:r w:rsidRPr="007208F8">
        <w:rPr>
          <w:rFonts w:ascii="Baskerville Old Face" w:hAnsi="Baskerville Old Face"/>
          <w:sz w:val="20"/>
          <w:szCs w:val="20"/>
        </w:rPr>
        <w:t xml:space="preserve">; </w:t>
      </w:r>
      <w:r>
        <w:rPr>
          <w:rFonts w:ascii="Baskerville Old Face" w:hAnsi="Baskerville Old Face"/>
          <w:sz w:val="20"/>
          <w:szCs w:val="20"/>
        </w:rPr>
        <w:t xml:space="preserve"> </w:t>
      </w:r>
      <w:r w:rsidRPr="007208F8">
        <w:rPr>
          <w:rFonts w:ascii="Baskerville Old Face" w:hAnsi="Baskerville Old Face"/>
          <w:sz w:val="20"/>
          <w:szCs w:val="20"/>
        </w:rPr>
        <w:t>No</w:t>
      </w:r>
      <w:proofErr w:type="gramEnd"/>
      <w:r w:rsidRPr="007208F8">
        <w:rPr>
          <w:rFonts w:ascii="Baskerville Old Face" w:hAnsi="Baskerville Old Face"/>
          <w:sz w:val="20"/>
          <w:szCs w:val="20"/>
        </w:rPr>
        <w:t xml:space="preserve"> Branch donation – 0 points. </w:t>
      </w:r>
      <w:r>
        <w:rPr>
          <w:rFonts w:ascii="Baskerville Old Face" w:hAnsi="Baskerville Old Face"/>
          <w:sz w:val="20"/>
          <w:szCs w:val="20"/>
        </w:rPr>
        <w:t xml:space="preserve">Note:  </w:t>
      </w:r>
      <w:r w:rsidRPr="00FD4CD5">
        <w:rPr>
          <w:rFonts w:ascii="Baskerville Old Face" w:hAnsi="Baskerville Old Face"/>
          <w:color w:val="FF0000"/>
          <w:sz w:val="20"/>
          <w:szCs w:val="20"/>
        </w:rPr>
        <w:t>T</w:t>
      </w:r>
      <w:r w:rsidRPr="007208F8">
        <w:rPr>
          <w:rFonts w:ascii="Baskerville Old Face" w:hAnsi="Baskerville Old Face"/>
          <w:color w:val="FF0000"/>
          <w:sz w:val="20"/>
          <w:szCs w:val="20"/>
        </w:rPr>
        <w:t>he total amount of DONATIONS/PHILANTHROPY from the all the branches in 2015 was $13,064.00</w:t>
      </w:r>
      <w:r>
        <w:rPr>
          <w:rFonts w:ascii="Baskerville Old Face" w:hAnsi="Baskerville Old Face"/>
          <w:color w:val="FF0000"/>
          <w:sz w:val="20"/>
          <w:szCs w:val="20"/>
        </w:rPr>
        <w:t xml:space="preserve"> (This is the year Dr. Greer Stanford-Randle first implemented this scoring mechanism)</w:t>
      </w:r>
      <w:r w:rsidRPr="007208F8">
        <w:rPr>
          <w:rFonts w:ascii="Baskerville Old Face" w:hAnsi="Baskerville Old Face"/>
          <w:color w:val="FF0000"/>
          <w:sz w:val="20"/>
          <w:szCs w:val="20"/>
        </w:rPr>
        <w:t xml:space="preserve">; </w:t>
      </w:r>
      <w:proofErr w:type="gramStart"/>
      <w:r w:rsidRPr="007208F8">
        <w:rPr>
          <w:rFonts w:ascii="Baskerville Old Face" w:hAnsi="Baskerville Old Face"/>
          <w:color w:val="FF0000"/>
          <w:sz w:val="20"/>
          <w:szCs w:val="20"/>
        </w:rPr>
        <w:t>This</w:t>
      </w:r>
      <w:proofErr w:type="gramEnd"/>
      <w:r w:rsidRPr="007208F8">
        <w:rPr>
          <w:rFonts w:ascii="Baskerville Old Face" w:hAnsi="Baskerville Old Face"/>
          <w:color w:val="FF0000"/>
          <w:sz w:val="20"/>
          <w:szCs w:val="20"/>
        </w:rPr>
        <w:t xml:space="preserve"> amount increased by more than an additional $10,000.00 in 2017!</w:t>
      </w:r>
      <w:r>
        <w:rPr>
          <w:rFonts w:ascii="Baskerville Old Face" w:hAnsi="Baskerville Old Face"/>
          <w:color w:val="FF0000"/>
          <w:sz w:val="20"/>
          <w:szCs w:val="20"/>
        </w:rPr>
        <w:t xml:space="preserve">  Let’s continue this model of philanthropy in support of our Headquarters Operations. 2019 Hampton Roads Branch revised language of this evaluation tool to better encourage branch success.  </w:t>
      </w:r>
      <w:proofErr w:type="gramStart"/>
      <w:r>
        <w:rPr>
          <w:rFonts w:ascii="Baskerville Old Face" w:hAnsi="Baskerville Old Face"/>
          <w:color w:val="FF0000"/>
          <w:sz w:val="20"/>
          <w:szCs w:val="20"/>
        </w:rPr>
        <w:t>2019 Branch Philanthropy - $14,925.00.</w:t>
      </w:r>
      <w:proofErr w:type="gramEnd"/>
    </w:p>
    <w:p w:rsidR="00C57AAD" w:rsidRPr="003E2ADD" w:rsidRDefault="00C57AAD" w:rsidP="00C57AAD">
      <w:pPr>
        <w:rPr>
          <w:rFonts w:ascii="Baskerville Old Face" w:hAnsi="Baskerville Old Face"/>
          <w:sz w:val="20"/>
          <w:szCs w:val="20"/>
        </w:rPr>
      </w:pPr>
      <w:r w:rsidRPr="007208F8">
        <w:rPr>
          <w:rFonts w:ascii="Baskerville Old Face" w:hAnsi="Baskerville Old Face"/>
          <w:b/>
          <w:sz w:val="20"/>
          <w:szCs w:val="20"/>
        </w:rPr>
        <w:t>Membership and Recruiting</w:t>
      </w:r>
      <w:r>
        <w:rPr>
          <w:rFonts w:ascii="Baskerville Old Face" w:hAnsi="Baskerville Old Face"/>
          <w:b/>
          <w:sz w:val="20"/>
          <w:szCs w:val="20"/>
        </w:rPr>
        <w:t xml:space="preserve">:   </w:t>
      </w:r>
      <w:r w:rsidRPr="00CC4AAC">
        <w:rPr>
          <w:rFonts w:ascii="Baskerville Old Face" w:hAnsi="Baskerville Old Face"/>
          <w:sz w:val="20"/>
          <w:szCs w:val="20"/>
        </w:rPr>
        <w:t>Goal:  12 new members per year = one new member per month</w:t>
      </w:r>
      <w:r>
        <w:rPr>
          <w:rFonts w:ascii="Baskerville Old Face" w:hAnsi="Baskerville Old Face"/>
          <w:sz w:val="20"/>
          <w:szCs w:val="20"/>
        </w:rPr>
        <w:t xml:space="preserve"> = 12 pts.  Over 12 = </w:t>
      </w:r>
      <w:proofErr w:type="spellStart"/>
      <w:r>
        <w:rPr>
          <w:rFonts w:ascii="Baskerville Old Face" w:hAnsi="Baskerville Old Face"/>
          <w:sz w:val="20"/>
          <w:szCs w:val="20"/>
        </w:rPr>
        <w:t>addt’l</w:t>
      </w:r>
      <w:proofErr w:type="spellEnd"/>
      <w:r>
        <w:rPr>
          <w:rFonts w:ascii="Baskerville Old Face" w:hAnsi="Baskerville Old Face"/>
          <w:sz w:val="20"/>
          <w:szCs w:val="20"/>
        </w:rPr>
        <w:t xml:space="preserve"> 5 pts.  </w:t>
      </w:r>
      <w:r w:rsidRPr="00193E38">
        <w:rPr>
          <w:rFonts w:ascii="Baskerville Old Face" w:hAnsi="Baskerville Old Face"/>
          <w:sz w:val="20"/>
          <w:szCs w:val="20"/>
          <w:highlight w:val="yellow"/>
        </w:rPr>
        <w:t>Institutional Members, one required.  1 = 5pts; add one point for each additional Institutional Members.</w:t>
      </w:r>
      <w:r>
        <w:rPr>
          <w:rFonts w:ascii="Baskerville Old Face" w:hAnsi="Baskerville Old Face"/>
          <w:sz w:val="20"/>
          <w:szCs w:val="20"/>
        </w:rPr>
        <w:t xml:space="preserve">  </w:t>
      </w:r>
      <w:r w:rsidRPr="00A602FF">
        <w:rPr>
          <w:rFonts w:ascii="Baskerville Old Face" w:hAnsi="Baskerville Old Face"/>
          <w:color w:val="FF0000"/>
          <w:sz w:val="20"/>
          <w:szCs w:val="20"/>
        </w:rPr>
        <w:t>Beginning in 2020, branches will gain points for Family members recruited.</w:t>
      </w:r>
      <w:r>
        <w:rPr>
          <w:rFonts w:ascii="Baskerville Old Face" w:hAnsi="Baskerville Old Face"/>
          <w:color w:val="FF0000"/>
          <w:sz w:val="20"/>
          <w:szCs w:val="20"/>
        </w:rPr>
        <w:t xml:space="preserve">  </w:t>
      </w:r>
      <w:r w:rsidRPr="00A602FF">
        <w:rPr>
          <w:rFonts w:ascii="Baskerville Old Face" w:hAnsi="Baskerville Old Face"/>
          <w:color w:val="FF0000"/>
          <w:sz w:val="20"/>
          <w:szCs w:val="20"/>
          <w:highlight w:val="yellow"/>
        </w:rPr>
        <w:t xml:space="preserve">Consider </w:t>
      </w:r>
      <w:r>
        <w:rPr>
          <w:rFonts w:ascii="Baskerville Old Face" w:hAnsi="Baskerville Old Face"/>
          <w:color w:val="FF0000"/>
          <w:sz w:val="20"/>
          <w:szCs w:val="20"/>
          <w:highlight w:val="yellow"/>
        </w:rPr>
        <w:t xml:space="preserve">giving </w:t>
      </w:r>
      <w:r w:rsidRPr="00A602FF">
        <w:rPr>
          <w:rFonts w:ascii="Baskerville Old Face" w:hAnsi="Baskerville Old Face"/>
          <w:color w:val="FF0000"/>
          <w:sz w:val="20"/>
          <w:szCs w:val="20"/>
          <w:highlight w:val="yellow"/>
        </w:rPr>
        <w:t>points for interview</w:t>
      </w:r>
      <w:r>
        <w:rPr>
          <w:rFonts w:ascii="Baskerville Old Face" w:hAnsi="Baskerville Old Face"/>
          <w:color w:val="FF0000"/>
          <w:sz w:val="20"/>
          <w:szCs w:val="20"/>
          <w:highlight w:val="yellow"/>
        </w:rPr>
        <w:t>s</w:t>
      </w:r>
      <w:r w:rsidRPr="00A602FF">
        <w:rPr>
          <w:rFonts w:ascii="Baskerville Old Face" w:hAnsi="Baskerville Old Face"/>
          <w:color w:val="FF0000"/>
          <w:sz w:val="20"/>
          <w:szCs w:val="20"/>
          <w:highlight w:val="yellow"/>
        </w:rPr>
        <w:t xml:space="preserve"> secured of family members 70 and </w:t>
      </w:r>
      <w:r w:rsidRPr="008F1845">
        <w:rPr>
          <w:rFonts w:ascii="Baskerville Old Face" w:hAnsi="Baskerville Old Face"/>
          <w:color w:val="FF0000"/>
          <w:sz w:val="20"/>
          <w:szCs w:val="20"/>
          <w:highlight w:val="yellow"/>
        </w:rPr>
        <w:t>over OR recognition through an award.</w:t>
      </w:r>
      <w:r>
        <w:rPr>
          <w:rFonts w:ascii="Baskerville Old Face" w:hAnsi="Baskerville Old Face"/>
          <w:color w:val="FF0000"/>
          <w:sz w:val="20"/>
          <w:szCs w:val="20"/>
        </w:rPr>
        <w:t xml:space="preserve"> (Discuss this item)</w:t>
      </w:r>
    </w:p>
    <w:p w:rsidR="00C57AAD" w:rsidRPr="007208F8" w:rsidRDefault="00C57AAD" w:rsidP="00C57AAD">
      <w:pPr>
        <w:rPr>
          <w:rFonts w:ascii="Baskerville Old Face" w:hAnsi="Baskerville Old Face"/>
          <w:sz w:val="20"/>
          <w:szCs w:val="20"/>
        </w:rPr>
      </w:pPr>
      <w:r w:rsidRPr="00FF1EE5">
        <w:rPr>
          <w:rFonts w:ascii="Baskerville Old Face" w:hAnsi="Baskerville Old Face"/>
          <w:b/>
          <w:sz w:val="20"/>
          <w:szCs w:val="20"/>
        </w:rPr>
        <w:t>Attendance on NMC and/or Recruiter Calls</w:t>
      </w:r>
      <w:r w:rsidRPr="007208F8">
        <w:rPr>
          <w:rFonts w:ascii="Baskerville Old Face" w:hAnsi="Baskerville Old Face"/>
          <w:sz w:val="20"/>
          <w:szCs w:val="20"/>
        </w:rPr>
        <w:t xml:space="preserve">: </w:t>
      </w:r>
      <w:r>
        <w:rPr>
          <w:rFonts w:ascii="Baskerville Old Face" w:hAnsi="Baskerville Old Face"/>
          <w:sz w:val="20"/>
          <w:szCs w:val="20"/>
        </w:rPr>
        <w:t>Participation e</w:t>
      </w:r>
      <w:r w:rsidRPr="007208F8">
        <w:rPr>
          <w:rFonts w:ascii="Baskerville Old Face" w:hAnsi="Baskerville Old Face"/>
          <w:sz w:val="20"/>
          <w:szCs w:val="20"/>
        </w:rPr>
        <w:t xml:space="preserve">very month </w:t>
      </w:r>
      <w:r>
        <w:rPr>
          <w:rFonts w:ascii="Baskerville Old Face" w:hAnsi="Baskerville Old Face"/>
          <w:sz w:val="20"/>
          <w:szCs w:val="20"/>
        </w:rPr>
        <w:t>=</w:t>
      </w:r>
      <w:r w:rsidRPr="007208F8">
        <w:rPr>
          <w:rFonts w:ascii="Baskerville Old Face" w:hAnsi="Baskerville Old Face"/>
          <w:sz w:val="20"/>
          <w:szCs w:val="20"/>
        </w:rPr>
        <w:t xml:space="preserve"> 12 points; one point for every month a </w:t>
      </w:r>
      <w:r>
        <w:rPr>
          <w:rFonts w:ascii="Baskerville Old Face" w:hAnsi="Baskerville Old Face"/>
          <w:sz w:val="20"/>
          <w:szCs w:val="20"/>
        </w:rPr>
        <w:t xml:space="preserve">branch </w:t>
      </w:r>
      <w:r w:rsidRPr="007208F8">
        <w:rPr>
          <w:rFonts w:ascii="Baskerville Old Face" w:hAnsi="Baskerville Old Face"/>
          <w:sz w:val="20"/>
          <w:szCs w:val="20"/>
        </w:rPr>
        <w:t xml:space="preserve">member </w:t>
      </w:r>
      <w:r>
        <w:rPr>
          <w:rFonts w:ascii="Baskerville Old Face" w:hAnsi="Baskerville Old Face"/>
          <w:sz w:val="20"/>
          <w:szCs w:val="20"/>
        </w:rPr>
        <w:t>i</w:t>
      </w:r>
      <w:r w:rsidRPr="007208F8">
        <w:rPr>
          <w:rFonts w:ascii="Baskerville Old Face" w:hAnsi="Baskerville Old Face"/>
          <w:sz w:val="20"/>
          <w:szCs w:val="20"/>
        </w:rPr>
        <w:t xml:space="preserve">s on </w:t>
      </w:r>
      <w:r>
        <w:rPr>
          <w:rFonts w:ascii="Baskerville Old Face" w:hAnsi="Baskerville Old Face"/>
          <w:sz w:val="20"/>
          <w:szCs w:val="20"/>
        </w:rPr>
        <w:t xml:space="preserve">a </w:t>
      </w:r>
      <w:r w:rsidRPr="007208F8">
        <w:rPr>
          <w:rFonts w:ascii="Baskerville Old Face" w:hAnsi="Baskerville Old Face"/>
          <w:sz w:val="20"/>
          <w:szCs w:val="20"/>
        </w:rPr>
        <w:t>call</w:t>
      </w:r>
      <w:r>
        <w:rPr>
          <w:rFonts w:ascii="Baskerville Old Face" w:hAnsi="Baskerville Old Face"/>
          <w:sz w:val="20"/>
          <w:szCs w:val="20"/>
        </w:rPr>
        <w:t>.</w:t>
      </w:r>
    </w:p>
    <w:p w:rsidR="00C57AAD" w:rsidRPr="007208F8" w:rsidRDefault="00C57AAD" w:rsidP="00C57AAD">
      <w:pPr>
        <w:rPr>
          <w:rFonts w:ascii="Baskerville Old Face" w:hAnsi="Baskerville Old Face"/>
          <w:sz w:val="20"/>
          <w:szCs w:val="20"/>
        </w:rPr>
      </w:pPr>
      <w:r w:rsidRPr="007208F8">
        <w:rPr>
          <w:rFonts w:ascii="Baskerville Old Face" w:hAnsi="Baskerville Old Face"/>
          <w:b/>
          <w:sz w:val="20"/>
          <w:szCs w:val="20"/>
        </w:rPr>
        <w:t>Conference Attendance</w:t>
      </w:r>
      <w:r w:rsidRPr="007208F8">
        <w:rPr>
          <w:rFonts w:ascii="Baskerville Old Face" w:hAnsi="Baskerville Old Face"/>
          <w:sz w:val="20"/>
          <w:szCs w:val="20"/>
        </w:rPr>
        <w:t xml:space="preserve">: </w:t>
      </w:r>
      <w:r w:rsidRPr="00A602FF">
        <w:rPr>
          <w:rFonts w:ascii="Baskerville Old Face" w:hAnsi="Baskerville Old Face"/>
          <w:b/>
          <w:sz w:val="20"/>
          <w:szCs w:val="20"/>
        </w:rPr>
        <w:t>1 attendee = 10 pts</w:t>
      </w:r>
      <w:r>
        <w:rPr>
          <w:rFonts w:ascii="Baskerville Old Face" w:hAnsi="Baskerville Old Face"/>
          <w:sz w:val="20"/>
          <w:szCs w:val="20"/>
        </w:rPr>
        <w:t xml:space="preserve">.  We also </w:t>
      </w:r>
      <w:r w:rsidRPr="007208F8">
        <w:rPr>
          <w:rFonts w:ascii="Baskerville Old Face" w:hAnsi="Baskerville Old Face"/>
          <w:sz w:val="20"/>
          <w:szCs w:val="20"/>
        </w:rPr>
        <w:t>measure</w:t>
      </w:r>
      <w:r>
        <w:rPr>
          <w:rFonts w:ascii="Baskerville Old Face" w:hAnsi="Baskerville Old Face"/>
          <w:sz w:val="20"/>
          <w:szCs w:val="20"/>
        </w:rPr>
        <w:t xml:space="preserve"> (for the record only)</w:t>
      </w:r>
      <w:r w:rsidRPr="007208F8">
        <w:rPr>
          <w:rFonts w:ascii="Baskerville Old Face" w:hAnsi="Baskerville Old Face"/>
          <w:sz w:val="20"/>
          <w:szCs w:val="20"/>
        </w:rPr>
        <w:t xml:space="preserve"> the percentage of Branch member</w:t>
      </w:r>
      <w:r>
        <w:rPr>
          <w:rFonts w:ascii="Baskerville Old Face" w:hAnsi="Baskerville Old Face"/>
          <w:sz w:val="20"/>
          <w:szCs w:val="20"/>
        </w:rPr>
        <w:t>s</w:t>
      </w:r>
      <w:r w:rsidRPr="007208F8">
        <w:rPr>
          <w:rFonts w:ascii="Baskerville Old Face" w:hAnsi="Baskerville Old Face"/>
          <w:sz w:val="20"/>
          <w:szCs w:val="20"/>
        </w:rPr>
        <w:t xml:space="preserve"> who actually attend the Annual Conference and Annual Meeting</w:t>
      </w:r>
      <w:r>
        <w:rPr>
          <w:rFonts w:ascii="Baskerville Old Face" w:hAnsi="Baskerville Old Face"/>
          <w:sz w:val="20"/>
          <w:szCs w:val="20"/>
        </w:rPr>
        <w:t xml:space="preserve"> per the number of members in the branch.</w:t>
      </w:r>
    </w:p>
    <w:p w:rsidR="00C57AAD" w:rsidRDefault="00C57AAD" w:rsidP="00C57AAD">
      <w:pPr>
        <w:rPr>
          <w:rFonts w:ascii="Baskerville Old Face" w:hAnsi="Baskerville Old Face"/>
          <w:sz w:val="20"/>
          <w:szCs w:val="20"/>
        </w:rPr>
      </w:pPr>
      <w:r w:rsidRPr="007208F8">
        <w:rPr>
          <w:rFonts w:ascii="Baskerville Old Face" w:hAnsi="Baskerville Old Face"/>
          <w:b/>
          <w:sz w:val="20"/>
          <w:szCs w:val="20"/>
        </w:rPr>
        <w:t>Branch evaluations</w:t>
      </w:r>
      <w:r>
        <w:rPr>
          <w:rFonts w:ascii="Baskerville Old Face" w:hAnsi="Baskerville Old Face"/>
          <w:b/>
          <w:sz w:val="20"/>
          <w:szCs w:val="20"/>
        </w:rPr>
        <w:t xml:space="preserve">: </w:t>
      </w:r>
      <w:r w:rsidRPr="007208F8">
        <w:rPr>
          <w:rFonts w:ascii="Baskerville Old Face" w:hAnsi="Baskerville Old Face"/>
          <w:sz w:val="20"/>
          <w:szCs w:val="20"/>
        </w:rPr>
        <w:t xml:space="preserve"> One purpose of these evaluations </w:t>
      </w:r>
      <w:r>
        <w:rPr>
          <w:rFonts w:ascii="Baskerville Old Face" w:hAnsi="Baskerville Old Face"/>
          <w:sz w:val="20"/>
          <w:szCs w:val="20"/>
        </w:rPr>
        <w:t>i</w:t>
      </w:r>
      <w:r w:rsidRPr="007208F8">
        <w:rPr>
          <w:rFonts w:ascii="Baskerville Old Face" w:hAnsi="Baskerville Old Face"/>
          <w:sz w:val="20"/>
          <w:szCs w:val="20"/>
        </w:rPr>
        <w:t>s to determine strengths and weaknesses among branches. We can identify who in which branches have skills they can share with others. We can also identify the weakest areas of branch performance with an interest tow</w:t>
      </w:r>
      <w:r>
        <w:rPr>
          <w:rFonts w:ascii="Baskerville Old Face" w:hAnsi="Baskerville Old Face"/>
          <w:sz w:val="20"/>
          <w:szCs w:val="20"/>
        </w:rPr>
        <w:t xml:space="preserve">ard correcting these weaknesses for the good of the branch and for the good of the whole.  </w:t>
      </w:r>
      <w:r w:rsidRPr="007208F8">
        <w:rPr>
          <w:rFonts w:ascii="Baskerville Old Face" w:hAnsi="Baskerville Old Face"/>
          <w:sz w:val="20"/>
          <w:szCs w:val="20"/>
        </w:rPr>
        <w:t>The overall picture of Branch Performance can provide the Executive</w:t>
      </w:r>
      <w:r w:rsidRPr="007208F8">
        <w:rPr>
          <w:sz w:val="20"/>
          <w:szCs w:val="20"/>
        </w:rPr>
        <w:t xml:space="preserve"> </w:t>
      </w:r>
      <w:r w:rsidRPr="007208F8">
        <w:rPr>
          <w:rFonts w:ascii="Baskerville Old Face" w:hAnsi="Baskerville Old Face"/>
          <w:sz w:val="20"/>
          <w:szCs w:val="20"/>
        </w:rPr>
        <w:t xml:space="preserve">Council and Branch Officers with a way to see </w:t>
      </w:r>
      <w:r w:rsidRPr="007208F8">
        <w:rPr>
          <w:rFonts w:ascii="Baskerville Old Face" w:hAnsi="Baskerville Old Face"/>
          <w:sz w:val="20"/>
          <w:szCs w:val="20"/>
        </w:rPr>
        <w:lastRenderedPageBreak/>
        <w:t>how their own efforts might enhance branch perform</w:t>
      </w:r>
      <w:r>
        <w:rPr>
          <w:rFonts w:ascii="Baskerville Old Face" w:hAnsi="Baskerville Old Face"/>
          <w:sz w:val="20"/>
          <w:szCs w:val="20"/>
        </w:rPr>
        <w:t>ance</w:t>
      </w:r>
      <w:r w:rsidRPr="007208F8">
        <w:rPr>
          <w:rFonts w:ascii="Baskerville Old Face" w:hAnsi="Baskerville Old Face"/>
          <w:sz w:val="20"/>
          <w:szCs w:val="20"/>
        </w:rPr>
        <w:t>. In the following graphic, Figure 1: Branch Evaluation Scores &amp; Distribution, you get a better snapshot of branches functioning through the system.  Other purposes for trying to quantify the branches’ performance were (1) to help them and us as NMC leadership to</w:t>
      </w:r>
      <w:r w:rsidR="0022661E">
        <w:rPr>
          <w:rFonts w:ascii="Baskerville Old Face" w:hAnsi="Baskerville Old Face"/>
          <w:sz w:val="20"/>
          <w:szCs w:val="20"/>
        </w:rPr>
        <w:t xml:space="preserve"> “</w:t>
      </w:r>
      <w:r w:rsidRPr="007208F8">
        <w:rPr>
          <w:rFonts w:ascii="Baskerville Old Face" w:hAnsi="Baskerville Old Face"/>
          <w:sz w:val="20"/>
          <w:szCs w:val="20"/>
        </w:rPr>
        <w:t xml:space="preserve">give credit where credit is due,” (2) to help branches evaluate themselves against objective standards, and (3) to promote some healthy competition to achieve excellence. Fifty (50) points is an excellent score; the mean score was </w:t>
      </w:r>
      <w:r>
        <w:rPr>
          <w:rFonts w:ascii="Baskerville Old Face" w:hAnsi="Baskerville Old Face"/>
          <w:sz w:val="20"/>
          <w:szCs w:val="20"/>
        </w:rPr>
        <w:t>__________</w:t>
      </w:r>
      <w:r w:rsidRPr="007208F8">
        <w:rPr>
          <w:rFonts w:ascii="Baskerville Old Face" w:hAnsi="Baskerville Old Face"/>
          <w:sz w:val="20"/>
          <w:szCs w:val="20"/>
        </w:rPr>
        <w:t xml:space="preserve">. </w:t>
      </w:r>
    </w:p>
    <w:p w:rsidR="00C57AAD" w:rsidRDefault="00C57AAD" w:rsidP="00C57AAD">
      <w:pPr>
        <w:spacing w:after="0"/>
        <w:rPr>
          <w:rFonts w:ascii="Baskerville Old Face" w:hAnsi="Baskerville Old Face"/>
        </w:rPr>
      </w:pPr>
      <w:r w:rsidRPr="00CE4593">
        <w:rPr>
          <w:rFonts w:ascii="Baskerville Old Face" w:hAnsi="Baskerville Old Face"/>
          <w:b/>
        </w:rPr>
        <w:t>50 – 60</w:t>
      </w:r>
      <w:r>
        <w:rPr>
          <w:rFonts w:ascii="Baskerville Old Face" w:hAnsi="Baskerville Old Face"/>
        </w:rPr>
        <w:t xml:space="preserve"> Met All Requirements</w:t>
      </w:r>
      <w:r>
        <w:rPr>
          <w:rFonts w:ascii="Baskerville Old Face" w:hAnsi="Baskerville Old Face"/>
        </w:rPr>
        <w:tab/>
      </w:r>
      <w:r w:rsidRPr="00CE4593">
        <w:rPr>
          <w:rFonts w:ascii="Baskerville Old Face" w:hAnsi="Baskerville Old Face"/>
          <w:b/>
        </w:rPr>
        <w:t xml:space="preserve">49 – </w:t>
      </w:r>
      <w:proofErr w:type="gramStart"/>
      <w:r w:rsidRPr="00CE4593">
        <w:rPr>
          <w:rFonts w:ascii="Baskerville Old Face" w:hAnsi="Baskerville Old Face"/>
          <w:b/>
        </w:rPr>
        <w:t>40</w:t>
      </w:r>
      <w:r>
        <w:rPr>
          <w:rFonts w:ascii="Baskerville Old Face" w:hAnsi="Baskerville Old Face"/>
        </w:rPr>
        <w:t xml:space="preserve">  Met</w:t>
      </w:r>
      <w:proofErr w:type="gramEnd"/>
      <w:r>
        <w:rPr>
          <w:rFonts w:ascii="Baskerville Old Face" w:hAnsi="Baskerville Old Face"/>
        </w:rPr>
        <w:t xml:space="preserve"> Minimum requirements</w:t>
      </w:r>
      <w:r>
        <w:rPr>
          <w:rFonts w:ascii="Baskerville Old Face" w:hAnsi="Baskerville Old Face"/>
        </w:rPr>
        <w:tab/>
      </w:r>
      <w:r w:rsidRPr="00CE4593">
        <w:rPr>
          <w:rFonts w:ascii="Baskerville Old Face" w:hAnsi="Baskerville Old Face"/>
          <w:b/>
        </w:rPr>
        <w:t>39 and below</w:t>
      </w:r>
      <w:r>
        <w:rPr>
          <w:rFonts w:ascii="Baskerville Old Face" w:hAnsi="Baskerville Old Face"/>
        </w:rPr>
        <w:tab/>
        <w:t>Recommend Mentorship</w:t>
      </w:r>
    </w:p>
    <w:p w:rsidR="00C57AAD" w:rsidRDefault="00C57AAD" w:rsidP="00C57AAD">
      <w:pPr>
        <w:spacing w:after="0"/>
        <w:ind w:left="7200" w:firstLine="720"/>
        <w:rPr>
          <w:rFonts w:ascii="Baskerville Old Face" w:hAnsi="Baskerville Old Face"/>
        </w:rPr>
      </w:pPr>
      <w:r>
        <w:rPr>
          <w:rFonts w:ascii="Baskerville Old Face" w:hAnsi="Baskerville Old Face"/>
        </w:rPr>
        <w:t xml:space="preserve"> </w:t>
      </w:r>
      <w:proofErr w:type="gramStart"/>
      <w:r>
        <w:rPr>
          <w:rFonts w:ascii="Baskerville Old Face" w:hAnsi="Baskerville Old Face"/>
        </w:rPr>
        <w:t>with</w:t>
      </w:r>
      <w:proofErr w:type="gramEnd"/>
      <w:r>
        <w:rPr>
          <w:rFonts w:ascii="Baskerville Old Face" w:hAnsi="Baskerville Old Face"/>
        </w:rPr>
        <w:t xml:space="preserve"> Another Branch</w:t>
      </w:r>
    </w:p>
    <w:p w:rsidR="00C57AAD" w:rsidRDefault="00C57AAD" w:rsidP="00C57AAD">
      <w:pPr>
        <w:spacing w:after="0"/>
        <w:rPr>
          <w:rFonts w:ascii="Baskerville Old Face" w:hAnsi="Baskerville Old Face"/>
        </w:rPr>
      </w:pPr>
      <w:r w:rsidRPr="00CE4593">
        <w:rPr>
          <w:rFonts w:ascii="Baskerville Old Face" w:hAnsi="Baskerville Old Face"/>
          <w:b/>
        </w:rPr>
        <w:t xml:space="preserve">45 – </w:t>
      </w:r>
      <w:proofErr w:type="gramStart"/>
      <w:r w:rsidRPr="00CE4593">
        <w:rPr>
          <w:rFonts w:ascii="Baskerville Old Face" w:hAnsi="Baskerville Old Face"/>
          <w:b/>
        </w:rPr>
        <w:t>50</w:t>
      </w:r>
      <w:r>
        <w:rPr>
          <w:rFonts w:ascii="Baskerville Old Face" w:hAnsi="Baskerville Old Face"/>
        </w:rPr>
        <w:t xml:space="preserve">  Exemplary</w:t>
      </w:r>
      <w:proofErr w:type="gramEnd"/>
      <w:r>
        <w:rPr>
          <w:rFonts w:ascii="Baskerville Old Face" w:hAnsi="Baskerville Old Face"/>
        </w:rPr>
        <w:t>:  Represents the best of its kind.  Desirable Model</w:t>
      </w:r>
    </w:p>
    <w:p w:rsidR="00C57AAD" w:rsidRDefault="00C57AAD" w:rsidP="00C57AAD">
      <w:pPr>
        <w:spacing w:after="0"/>
        <w:rPr>
          <w:rFonts w:ascii="Baskerville Old Face" w:hAnsi="Baskerville Old Face"/>
        </w:rPr>
      </w:pPr>
      <w:r w:rsidRPr="00CE4593">
        <w:rPr>
          <w:rFonts w:ascii="Baskerville Old Face" w:hAnsi="Baskerville Old Face"/>
          <w:b/>
        </w:rPr>
        <w:t xml:space="preserve">44 – </w:t>
      </w:r>
      <w:proofErr w:type="gramStart"/>
      <w:r w:rsidRPr="00CE4593">
        <w:rPr>
          <w:rFonts w:ascii="Baskerville Old Face" w:hAnsi="Baskerville Old Face"/>
          <w:b/>
        </w:rPr>
        <w:t>34</w:t>
      </w:r>
      <w:r>
        <w:rPr>
          <w:rFonts w:ascii="Baskerville Old Face" w:hAnsi="Baskerville Old Face"/>
        </w:rPr>
        <w:t xml:space="preserve">  Superior</w:t>
      </w:r>
      <w:proofErr w:type="gramEnd"/>
      <w:r>
        <w:rPr>
          <w:rFonts w:ascii="Baskerville Old Face" w:hAnsi="Baskerville Old Face"/>
        </w:rPr>
        <w:t>:      Higher than another in rank.  Better than others.</w:t>
      </w:r>
    </w:p>
    <w:p w:rsidR="00C57AAD" w:rsidRDefault="00C57AAD" w:rsidP="00C57AAD">
      <w:pPr>
        <w:spacing w:after="0"/>
        <w:rPr>
          <w:rFonts w:ascii="Baskerville Old Face" w:hAnsi="Baskerville Old Face"/>
        </w:rPr>
      </w:pPr>
      <w:r w:rsidRPr="00CE4593">
        <w:rPr>
          <w:rFonts w:ascii="Baskerville Old Face" w:hAnsi="Baskerville Old Face"/>
          <w:b/>
        </w:rPr>
        <w:t>33 – 25</w:t>
      </w:r>
      <w:r>
        <w:rPr>
          <w:rFonts w:ascii="Baskerville Old Face" w:hAnsi="Baskerville Old Face"/>
        </w:rPr>
        <w:t xml:space="preserve"> Outstanding: Very Remarkable and impressive.</w:t>
      </w:r>
    </w:p>
    <w:p w:rsidR="00C57AAD" w:rsidRDefault="00C57AAD" w:rsidP="00C57AAD">
      <w:pPr>
        <w:spacing w:after="0"/>
        <w:rPr>
          <w:rFonts w:ascii="Baskerville Old Face" w:hAnsi="Baskerville Old Face"/>
        </w:rPr>
      </w:pPr>
      <w:r w:rsidRPr="00CE4593">
        <w:rPr>
          <w:rFonts w:ascii="Baskerville Old Face" w:hAnsi="Baskerville Old Face"/>
          <w:b/>
        </w:rPr>
        <w:t>24</w:t>
      </w:r>
      <w:r>
        <w:rPr>
          <w:rFonts w:ascii="Baskerville Old Face" w:hAnsi="Baskerville Old Face"/>
        </w:rPr>
        <w:t xml:space="preserve"> -        Accolades:    Going above basic requirements.  </w:t>
      </w:r>
      <w:proofErr w:type="gramStart"/>
      <w:r>
        <w:rPr>
          <w:rFonts w:ascii="Baskerville Old Face" w:hAnsi="Baskerville Old Face"/>
        </w:rPr>
        <w:t>Strong Praise or approval for the efforts.</w:t>
      </w:r>
      <w:proofErr w:type="gramEnd"/>
    </w:p>
    <w:p w:rsidR="002B4C60" w:rsidRDefault="002B4C60"/>
    <w:sectPr w:rsidR="002B4C60" w:rsidSect="00C57AA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7AAD"/>
    <w:rsid w:val="0022661E"/>
    <w:rsid w:val="002B4C60"/>
    <w:rsid w:val="004F0211"/>
    <w:rsid w:val="005532F2"/>
    <w:rsid w:val="00C425AF"/>
    <w:rsid w:val="00C5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2020-09-06T11:52:00Z</dcterms:created>
  <dcterms:modified xsi:type="dcterms:W3CDTF">2020-09-06T11:52:00Z</dcterms:modified>
</cp:coreProperties>
</file>